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:rsidR="00D77D80" w:rsidRDefault="00DC5439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1/16/20</w:t>
      </w:r>
    </w:p>
    <w:p w:rsidR="00491E8B" w:rsidRDefault="00491E8B" w:rsidP="00D77D80">
      <w:pPr>
        <w:jc w:val="center"/>
        <w:rPr>
          <w:sz w:val="24"/>
          <w:szCs w:val="24"/>
        </w:rPr>
      </w:pP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Call to Order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Pledge of Allegiance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Roll Call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Previous Meeting Minutes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Treasurer’s Report/Bills Payable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Correspondence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Public Comment</w:t>
      </w:r>
    </w:p>
    <w:p w:rsidR="006A1AFD" w:rsidRDefault="00DC5439" w:rsidP="006A1AFD">
      <w:pPr>
        <w:pStyle w:val="ListParagraph"/>
        <w:numPr>
          <w:ilvl w:val="0"/>
          <w:numId w:val="4"/>
        </w:numPr>
      </w:pPr>
      <w:r>
        <w:t xml:space="preserve">Official’s </w:t>
      </w:r>
      <w:r w:rsidR="006A1AFD">
        <w:t xml:space="preserve">Reports 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 xml:space="preserve">Reports of </w:t>
      </w:r>
      <w:r w:rsidR="00DC5439">
        <w:t>Commissions/</w:t>
      </w:r>
      <w:r>
        <w:t>Committees</w:t>
      </w:r>
    </w:p>
    <w:p w:rsidR="00DC5439" w:rsidRDefault="00DC5439" w:rsidP="00876E66">
      <w:pPr>
        <w:pStyle w:val="ListParagraph"/>
        <w:numPr>
          <w:ilvl w:val="0"/>
          <w:numId w:val="4"/>
        </w:numPr>
      </w:pPr>
      <w:bookmarkStart w:id="0" w:name="_GoBack"/>
      <w:bookmarkEnd w:id="0"/>
      <w:r>
        <w:t xml:space="preserve">Feral Cat Discussion </w:t>
      </w:r>
    </w:p>
    <w:p w:rsidR="00DC5439" w:rsidRDefault="00DC5439" w:rsidP="00876E66">
      <w:pPr>
        <w:pStyle w:val="ListParagraph"/>
        <w:numPr>
          <w:ilvl w:val="0"/>
          <w:numId w:val="4"/>
        </w:numPr>
      </w:pPr>
      <w:r>
        <w:t>Refuse Ordinance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New Business</w:t>
      </w:r>
    </w:p>
    <w:p w:rsidR="006A1AFD" w:rsidRDefault="006A1AFD" w:rsidP="006A1AFD">
      <w:pPr>
        <w:pStyle w:val="ListParagraph"/>
        <w:numPr>
          <w:ilvl w:val="0"/>
          <w:numId w:val="4"/>
        </w:numPr>
      </w:pPr>
      <w:r>
        <w:t>Adjournment</w:t>
      </w:r>
    </w:p>
    <w:p w:rsidR="00B3620A" w:rsidRDefault="00B3620A" w:rsidP="00275E28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26075F"/>
    <w:rsid w:val="00275E28"/>
    <w:rsid w:val="004417A2"/>
    <w:rsid w:val="00491E8B"/>
    <w:rsid w:val="0054206A"/>
    <w:rsid w:val="006A1AFD"/>
    <w:rsid w:val="006B3CAA"/>
    <w:rsid w:val="00B3620A"/>
    <w:rsid w:val="00B644A3"/>
    <w:rsid w:val="00D77D80"/>
    <w:rsid w:val="00D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8F83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2020-01-15T15:25:00Z</dcterms:created>
  <dcterms:modified xsi:type="dcterms:W3CDTF">2020-01-15T15:25:00Z</dcterms:modified>
</cp:coreProperties>
</file>